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AF" w:rsidRDefault="00CE2BC9">
      <w:pPr>
        <w:widowControl/>
        <w:spacing w:before="100" w:beforeAutospacing="1" w:after="100" w:afterAutospacing="1"/>
        <w:jc w:val="center"/>
        <w:rPr>
          <w:rFonts w:asciiTheme="majorEastAsia" w:eastAsia="黑体" w:hAnsiTheme="majorEastAsia" w:cs="Arial"/>
          <w:b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b/>
          <w:color w:val="222222"/>
          <w:kern w:val="0"/>
          <w:sz w:val="24"/>
          <w:szCs w:val="24"/>
        </w:rPr>
        <w:t xml:space="preserve">               </w:t>
      </w:r>
      <w:r>
        <w:rPr>
          <w:rFonts w:asciiTheme="majorEastAsia" w:eastAsiaTheme="majorEastAsia" w:hAnsiTheme="majorEastAsia" w:cs="Arial"/>
          <w:b/>
          <w:color w:val="222222"/>
          <w:kern w:val="0"/>
          <w:sz w:val="28"/>
          <w:szCs w:val="28"/>
        </w:rPr>
        <w:t>网上交易招标标书</w:t>
      </w:r>
      <w:r>
        <w:rPr>
          <w:rFonts w:asciiTheme="majorEastAsia" w:eastAsiaTheme="majorEastAsia" w:hAnsiTheme="majorEastAsia" w:cs="Arial" w:hint="eastAsia"/>
          <w:b/>
          <w:color w:val="222222"/>
          <w:kern w:val="0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cs="Arial"/>
          <w:b/>
          <w:color w:val="222222"/>
          <w:kern w:val="0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编号：</w:t>
      </w:r>
    </w:p>
    <w:p w:rsidR="00DB07AF" w:rsidRDefault="006A20D9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Arial"/>
          <w:b/>
          <w:bCs/>
          <w:color w:val="222222"/>
          <w:kern w:val="0"/>
          <w:sz w:val="24"/>
          <w:szCs w:val="24"/>
          <w:u w:val="single"/>
        </w:rPr>
        <w:t>大成</w:t>
      </w:r>
      <w:r>
        <w:rPr>
          <w:rFonts w:asciiTheme="majorEastAsia" w:eastAsiaTheme="majorEastAsia" w:hAnsiTheme="majorEastAsia" w:cs="Arial" w:hint="eastAsia"/>
          <w:b/>
          <w:bCs/>
          <w:color w:val="222222"/>
          <w:kern w:val="0"/>
          <w:sz w:val="24"/>
          <w:szCs w:val="24"/>
          <w:u w:val="single"/>
        </w:rPr>
        <w:t>葫芦岛/昌图</w:t>
      </w:r>
      <w:r w:rsidR="00CE2BC9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于202</w:t>
      </w:r>
      <w:r w:rsidR="00CE2BC9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4</w:t>
      </w:r>
      <w:r w:rsidR="00CE2BC9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年</w:t>
      </w:r>
      <w:r w:rsidR="009A1CFC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8</w:t>
      </w:r>
      <w:r w:rsidR="00CE2BC9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月</w:t>
      </w:r>
      <w:r w:rsidR="009A1CFC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1</w:t>
      </w:r>
      <w:r w:rsidR="009A1CFC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6</w:t>
      </w:r>
      <w:r w:rsidR="00CE2BC9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日在网上公开招标采购</w:t>
      </w:r>
      <w:r w:rsidR="00CE2BC9">
        <w:rPr>
          <w:rFonts w:asciiTheme="majorEastAsia" w:eastAsiaTheme="majorEastAsia" w:hAnsiTheme="majorEastAsia" w:cs="Arial"/>
          <w:color w:val="222222"/>
          <w:kern w:val="0"/>
          <w:sz w:val="24"/>
          <w:szCs w:val="24"/>
          <w:u w:val="single"/>
        </w:rPr>
        <w:t>煤炭</w:t>
      </w:r>
      <w:r w:rsidR="00CE2BC9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，特邀请贵司参与。请仔细阅读以下内容，签字盖章后回传，视为贵司已经接受邀请，同意参加并自愿遵从以下规定。</w:t>
      </w:r>
    </w:p>
    <w:p w:rsidR="00DB07AF" w:rsidRDefault="00CE2BC9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Arial"/>
          <w:b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Arial"/>
          <w:b/>
          <w:color w:val="222222"/>
          <w:kern w:val="0"/>
          <w:sz w:val="24"/>
          <w:szCs w:val="24"/>
        </w:rPr>
        <w:t>一</w:t>
      </w:r>
      <w:r>
        <w:rPr>
          <w:rFonts w:asciiTheme="majorEastAsia" w:eastAsiaTheme="majorEastAsia" w:hAnsiTheme="majorEastAsia" w:cs="Arial" w:hint="eastAsia"/>
          <w:b/>
          <w:color w:val="222222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Arial"/>
          <w:b/>
          <w:color w:val="222222"/>
          <w:kern w:val="0"/>
          <w:sz w:val="24"/>
          <w:szCs w:val="24"/>
        </w:rPr>
        <w:t>网上交易相关信息：</w:t>
      </w:r>
      <w:bookmarkStart w:id="0" w:name="_GoBack"/>
      <w:bookmarkEnd w:id="0"/>
    </w:p>
    <w:tbl>
      <w:tblPr>
        <w:tblW w:w="939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3188"/>
        <w:gridCol w:w="1490"/>
        <w:gridCol w:w="3118"/>
      </w:tblGrid>
      <w:tr w:rsidR="00DB07AF">
        <w:trPr>
          <w:trHeight w:val="364"/>
          <w:tblCellSpacing w:w="0" w:type="dxa"/>
          <w:jc w:val="center"/>
        </w:trPr>
        <w:tc>
          <w:tcPr>
            <w:tcW w:w="1599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1.招标物</w:t>
            </w:r>
          </w:p>
        </w:tc>
        <w:tc>
          <w:tcPr>
            <w:tcW w:w="3188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洗粒煤(5500大卡)</w:t>
            </w:r>
          </w:p>
        </w:tc>
        <w:tc>
          <w:tcPr>
            <w:tcW w:w="1490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2.招标数量</w:t>
            </w:r>
          </w:p>
        </w:tc>
        <w:tc>
          <w:tcPr>
            <w:tcW w:w="3118" w:type="dxa"/>
            <w:vAlign w:val="center"/>
          </w:tcPr>
          <w:p w:rsidR="00DB07AF" w:rsidRDefault="006A20D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4"/>
                <w:szCs w:val="24"/>
              </w:rPr>
              <w:t>葫芦岛</w:t>
            </w:r>
            <w:r w:rsidR="009A1CFC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4"/>
                <w:szCs w:val="24"/>
              </w:rPr>
              <w:t>1</w:t>
            </w:r>
            <w:r w:rsidR="009A1CFC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20</w:t>
            </w:r>
            <w:r w:rsidR="00CE2BC9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吨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4"/>
                <w:szCs w:val="24"/>
              </w:rPr>
              <w:t>/昌图6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4"/>
                <w:szCs w:val="24"/>
              </w:rPr>
              <w:t>吨</w:t>
            </w:r>
          </w:p>
        </w:tc>
      </w:tr>
      <w:tr w:rsidR="00DB07AF">
        <w:trPr>
          <w:trHeight w:val="351"/>
          <w:tblCellSpacing w:w="0" w:type="dxa"/>
          <w:jc w:val="center"/>
        </w:trPr>
        <w:tc>
          <w:tcPr>
            <w:tcW w:w="1599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3.招标时间</w:t>
            </w:r>
          </w:p>
        </w:tc>
        <w:tc>
          <w:tcPr>
            <w:tcW w:w="3188" w:type="dxa"/>
            <w:vAlign w:val="center"/>
          </w:tcPr>
          <w:p w:rsidR="00DB07AF" w:rsidRDefault="00CE2BC9">
            <w:pPr>
              <w:spacing w:line="240" w:lineRule="exact"/>
              <w:rPr>
                <w:rFonts w:ascii="Arial" w:hAnsi="宋体"/>
              </w:rPr>
            </w:pPr>
            <w:r>
              <w:rPr>
                <w:rFonts w:ascii="Arial" w:hAnsi="Arial" w:hint="eastAsia"/>
              </w:rPr>
              <w:t>2024</w:t>
            </w:r>
            <w:r>
              <w:rPr>
                <w:rFonts w:ascii="Arial" w:hAnsi="宋体"/>
              </w:rPr>
              <w:t>年</w:t>
            </w:r>
            <w:r w:rsidR="009A1CFC">
              <w:rPr>
                <w:rFonts w:ascii="Arial" w:hAnsi="宋体" w:hint="eastAsia"/>
              </w:rPr>
              <w:t>0</w:t>
            </w:r>
            <w:r w:rsidR="009A1CFC">
              <w:rPr>
                <w:rFonts w:ascii="Arial" w:hAnsi="宋体"/>
              </w:rPr>
              <w:t>8</w:t>
            </w:r>
            <w:r>
              <w:rPr>
                <w:rFonts w:ascii="Arial" w:hAnsi="宋体"/>
              </w:rPr>
              <w:t>月</w:t>
            </w:r>
            <w:r w:rsidR="009A1CFC">
              <w:rPr>
                <w:rFonts w:ascii="Arial" w:hAnsi="宋体" w:hint="eastAsia"/>
              </w:rPr>
              <w:t>1</w:t>
            </w:r>
            <w:r w:rsidR="009A1CFC">
              <w:rPr>
                <w:rFonts w:ascii="Arial" w:hAnsi="宋体"/>
              </w:rPr>
              <w:t>6</w:t>
            </w:r>
            <w:r>
              <w:rPr>
                <w:rFonts w:ascii="Arial" w:hAnsi="宋体"/>
              </w:rPr>
              <w:t>日</w:t>
            </w:r>
            <w:r>
              <w:rPr>
                <w:rFonts w:ascii="Arial" w:hAnsi="宋体" w:cs="宋体" w:hint="eastAsia"/>
                <w:kern w:val="0"/>
                <w:szCs w:val="21"/>
              </w:rPr>
              <w:t>1</w:t>
            </w:r>
            <w:r w:rsidR="009A1CFC">
              <w:rPr>
                <w:rFonts w:ascii="Arial" w:hAnsi="宋体" w:cs="宋体"/>
                <w:kern w:val="0"/>
                <w:szCs w:val="21"/>
              </w:rPr>
              <w:t>1</w:t>
            </w:r>
            <w:r w:rsidR="009A1CFC">
              <w:rPr>
                <w:rFonts w:ascii="Arial" w:hAnsi="宋体"/>
                <w:kern w:val="0"/>
                <w:szCs w:val="21"/>
              </w:rPr>
              <w:t>:00-11</w:t>
            </w:r>
            <w:r>
              <w:rPr>
                <w:rFonts w:ascii="Arial" w:hAnsi="宋体"/>
                <w:kern w:val="0"/>
                <w:szCs w:val="21"/>
              </w:rPr>
              <w:t>：</w:t>
            </w:r>
            <w:r>
              <w:rPr>
                <w:rFonts w:ascii="Arial" w:hAnsi="宋体"/>
                <w:kern w:val="0"/>
                <w:szCs w:val="21"/>
              </w:rPr>
              <w:t>30</w:t>
            </w:r>
          </w:p>
        </w:tc>
        <w:tc>
          <w:tcPr>
            <w:tcW w:w="1490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4.起标价格</w:t>
            </w:r>
          </w:p>
        </w:tc>
        <w:tc>
          <w:tcPr>
            <w:tcW w:w="3118" w:type="dxa"/>
            <w:vAlign w:val="center"/>
          </w:tcPr>
          <w:p w:rsidR="00DB07AF" w:rsidRDefault="009A1CFC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4"/>
                <w:szCs w:val="24"/>
              </w:rPr>
              <w:t>1,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100</w:t>
            </w:r>
            <w:r w:rsidR="00CE2BC9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元/吨</w:t>
            </w:r>
          </w:p>
        </w:tc>
      </w:tr>
      <w:tr w:rsidR="00DB07AF">
        <w:trPr>
          <w:trHeight w:val="288"/>
          <w:tblCellSpacing w:w="0" w:type="dxa"/>
          <w:jc w:val="center"/>
        </w:trPr>
        <w:tc>
          <w:tcPr>
            <w:tcW w:w="1599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5.招标方式</w:t>
            </w:r>
          </w:p>
        </w:tc>
        <w:tc>
          <w:tcPr>
            <w:tcW w:w="3188" w:type="dxa"/>
            <w:vAlign w:val="center"/>
          </w:tcPr>
          <w:p w:rsidR="00DB07AF" w:rsidRDefault="0004674F" w:rsidP="009A1CFC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hyperlink r:id="rId7" w:history="1">
              <w:r w:rsidR="009A1CFC" w:rsidRPr="00FA5D60">
                <w:rPr>
                  <w:rStyle w:val="ab"/>
                  <w:rFonts w:hint="eastAsia"/>
                  <w:b/>
                  <w:bCs/>
                  <w:sz w:val="22"/>
                </w:rPr>
                <w:t>https://www.gc-zb.com/</w:t>
              </w:r>
            </w:hyperlink>
            <w:r w:rsidR="009A1CFC">
              <w:rPr>
                <w:b/>
                <w:bCs/>
                <w:sz w:val="22"/>
              </w:rPr>
              <w:t xml:space="preserve"> </w:t>
            </w:r>
            <w:r w:rsidR="009A1CFC">
              <w:rPr>
                <w:rFonts w:hint="eastAsia"/>
                <w:b/>
                <w:bCs/>
                <w:sz w:val="22"/>
              </w:rPr>
              <w:t>线上竞价</w:t>
            </w:r>
          </w:p>
        </w:tc>
        <w:tc>
          <w:tcPr>
            <w:tcW w:w="1490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6.交货地点</w:t>
            </w:r>
          </w:p>
        </w:tc>
        <w:tc>
          <w:tcPr>
            <w:tcW w:w="3118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  <w:t>大成农技(葫芦岛)有限公司院内指定地点</w:t>
            </w:r>
            <w:r w:rsidR="006A20D9">
              <w:rPr>
                <w:rFonts w:asciiTheme="majorEastAsia" w:eastAsiaTheme="majorEastAsia" w:hAnsiTheme="majorEastAsia" w:cs="Arial" w:hint="eastAsia"/>
                <w:color w:val="222222"/>
                <w:kern w:val="0"/>
                <w:sz w:val="24"/>
                <w:szCs w:val="24"/>
              </w:rPr>
              <w:t>/</w:t>
            </w:r>
            <w:r w:rsidR="006A20D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大成农牧（铁岭）有限公司昌图饲料厂</w:t>
            </w:r>
            <w:r w:rsidR="006A20D9">
              <w:rPr>
                <w:rFonts w:ascii="Arial" w:eastAsia="宋体" w:hAnsi="宋体" w:cs="Arial" w:hint="eastAsia"/>
                <w:kern w:val="0"/>
                <w:sz w:val="18"/>
                <w:szCs w:val="18"/>
              </w:rPr>
              <w:t>院内指定地点</w:t>
            </w:r>
          </w:p>
        </w:tc>
      </w:tr>
      <w:tr w:rsidR="00DB07AF">
        <w:trPr>
          <w:trHeight w:val="339"/>
          <w:tblCellSpacing w:w="0" w:type="dxa"/>
          <w:jc w:val="center"/>
        </w:trPr>
        <w:tc>
          <w:tcPr>
            <w:tcW w:w="1599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7.其他内容</w:t>
            </w:r>
          </w:p>
        </w:tc>
        <w:tc>
          <w:tcPr>
            <w:tcW w:w="3188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见附件1:产品规格及商务条款</w:t>
            </w:r>
          </w:p>
        </w:tc>
        <w:tc>
          <w:tcPr>
            <w:tcW w:w="1490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8.投标资格</w:t>
            </w:r>
          </w:p>
        </w:tc>
        <w:tc>
          <w:tcPr>
            <w:tcW w:w="3118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  <w:t>大成集团采购中心资格确认</w:t>
            </w:r>
          </w:p>
        </w:tc>
      </w:tr>
    </w:tbl>
    <w:p w:rsidR="00DB07AF" w:rsidRDefault="00CE2BC9">
      <w:pPr>
        <w:pStyle w:val="ac"/>
        <w:widowControl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 w:cs="Arial"/>
          <w:b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Arial"/>
          <w:b/>
          <w:color w:val="222222"/>
          <w:kern w:val="0"/>
          <w:sz w:val="24"/>
          <w:szCs w:val="24"/>
        </w:rPr>
        <w:t xml:space="preserve">网上交易保证金： </w:t>
      </w:r>
    </w:p>
    <w:p w:rsidR="00DB07AF" w:rsidRDefault="00CE2BC9">
      <w:pPr>
        <w:pStyle w:val="ac"/>
        <w:widowControl/>
        <w:numPr>
          <w:ilvl w:val="0"/>
          <w:numId w:val="2"/>
        </w:numPr>
        <w:ind w:firstLineChars="0"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保证金的作用：</w:t>
      </w:r>
    </w:p>
    <w:p w:rsidR="00DB07AF" w:rsidRDefault="00CE2BC9">
      <w:pPr>
        <w:pStyle w:val="ac"/>
        <w:widowControl/>
        <w:ind w:left="360" w:firstLineChars="0" w:firstLine="0"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（1）</w:t>
      </w:r>
      <w:r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 保证网上交易秩序，投标方须遵守网上交易规则； </w:t>
      </w:r>
    </w:p>
    <w:p w:rsidR="00DB07AF" w:rsidRDefault="00CE2BC9">
      <w:pPr>
        <w:pStyle w:val="ac"/>
        <w:widowControl/>
        <w:ind w:left="360" w:firstLineChars="0" w:firstLine="0"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（2）</w:t>
      </w:r>
      <w:r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 xml:space="preserve">如投标方中标，保证合约在规定的期限内签署并履行。 </w:t>
      </w:r>
    </w:p>
    <w:p w:rsidR="00DB07AF" w:rsidRDefault="00CE2BC9">
      <w:pPr>
        <w:pStyle w:val="ac"/>
        <w:widowControl/>
        <w:numPr>
          <w:ilvl w:val="0"/>
          <w:numId w:val="2"/>
        </w:numPr>
        <w:ind w:firstLineChars="0"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投标方须在招标开始前将</w:t>
      </w:r>
      <w:r>
        <w:rPr>
          <w:rFonts w:asciiTheme="majorEastAsia" w:eastAsiaTheme="majorEastAsia" w:hAnsiTheme="majorEastAsia" w:cs="Arial"/>
          <w:b/>
          <w:bCs/>
          <w:color w:val="222222"/>
          <w:kern w:val="0"/>
          <w:sz w:val="24"/>
          <w:szCs w:val="24"/>
        </w:rPr>
        <w:t>RMB</w:t>
      </w:r>
      <w:r w:rsidR="009A1CFC">
        <w:rPr>
          <w:rFonts w:asciiTheme="majorEastAsia" w:eastAsiaTheme="majorEastAsia" w:hAnsiTheme="majorEastAsia" w:cs="Arial"/>
          <w:b/>
          <w:bCs/>
          <w:color w:val="222222"/>
          <w:kern w:val="0"/>
          <w:sz w:val="24"/>
          <w:szCs w:val="24"/>
        </w:rPr>
        <w:t>5</w:t>
      </w:r>
      <w:r>
        <w:rPr>
          <w:rFonts w:asciiTheme="majorEastAsia" w:eastAsiaTheme="majorEastAsia" w:hAnsiTheme="majorEastAsia" w:cs="Arial" w:hint="eastAsia"/>
          <w:b/>
          <w:bCs/>
          <w:color w:val="222222"/>
          <w:kern w:val="0"/>
          <w:sz w:val="24"/>
          <w:szCs w:val="24"/>
          <w:u w:val="single"/>
        </w:rPr>
        <w:t>,</w:t>
      </w:r>
      <w:r>
        <w:rPr>
          <w:rFonts w:asciiTheme="majorEastAsia" w:eastAsiaTheme="majorEastAsia" w:hAnsiTheme="majorEastAsia" w:cs="Arial"/>
          <w:b/>
          <w:bCs/>
          <w:color w:val="222222"/>
          <w:kern w:val="0"/>
          <w:sz w:val="24"/>
          <w:szCs w:val="24"/>
          <w:u w:val="single"/>
        </w:rPr>
        <w:t>000.00元</w:t>
      </w:r>
      <w:r>
        <w:rPr>
          <w:rFonts w:asciiTheme="majorEastAsia" w:eastAsiaTheme="majorEastAsia" w:hAnsiTheme="majorEastAsia" w:cs="Arial"/>
          <w:b/>
          <w:bCs/>
          <w:color w:val="222222"/>
          <w:kern w:val="0"/>
          <w:sz w:val="24"/>
          <w:szCs w:val="24"/>
        </w:rPr>
        <w:t>（人民币</w:t>
      </w:r>
      <w:r w:rsidR="009A1CFC">
        <w:rPr>
          <w:rFonts w:asciiTheme="majorEastAsia" w:eastAsiaTheme="majorEastAsia" w:hAnsiTheme="majorEastAsia" w:cs="Arial" w:hint="eastAsia"/>
          <w:b/>
          <w:bCs/>
          <w:color w:val="222222"/>
          <w:kern w:val="0"/>
          <w:sz w:val="24"/>
          <w:szCs w:val="24"/>
        </w:rPr>
        <w:t>伍仟</w:t>
      </w:r>
      <w:r>
        <w:rPr>
          <w:rFonts w:asciiTheme="majorEastAsia" w:eastAsiaTheme="majorEastAsia" w:hAnsiTheme="majorEastAsia" w:cs="Arial"/>
          <w:b/>
          <w:bCs/>
          <w:color w:val="222222"/>
          <w:kern w:val="0"/>
          <w:sz w:val="24"/>
          <w:szCs w:val="24"/>
        </w:rPr>
        <w:t>元整）</w:t>
      </w:r>
      <w:r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汇入</w:t>
      </w:r>
      <w:r>
        <w:rPr>
          <w:rFonts w:asciiTheme="majorEastAsia" w:eastAsiaTheme="majorEastAsia" w:hAnsiTheme="majorEastAsia" w:cs="Arial"/>
          <w:b/>
          <w:bCs/>
          <w:color w:val="222222"/>
          <w:kern w:val="0"/>
          <w:sz w:val="24"/>
          <w:szCs w:val="24"/>
          <w:u w:val="single"/>
        </w:rPr>
        <w:t>“大成集团招标方投标保证金账户”</w:t>
      </w:r>
      <w:r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，作为投标保证金。</w:t>
      </w:r>
      <w:r>
        <w:rPr>
          <w:rFonts w:asciiTheme="majorEastAsia" w:eastAsiaTheme="majorEastAsia" w:hAnsiTheme="majorEastAsia" w:cs="Arial"/>
          <w:b/>
          <w:bCs/>
          <w:color w:val="222222"/>
          <w:kern w:val="0"/>
          <w:sz w:val="24"/>
          <w:szCs w:val="24"/>
          <w:u w:val="single"/>
        </w:rPr>
        <w:t>以资金到账为准，交易开始前若未到账，则不具参与资格。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</w:tblGrid>
      <w:tr w:rsidR="00DB07AF">
        <w:trPr>
          <w:tblCellSpacing w:w="0" w:type="dxa"/>
          <w:jc w:val="center"/>
        </w:trPr>
        <w:tc>
          <w:tcPr>
            <w:tcW w:w="6735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招标方履约保证金账户信息</w:t>
            </w:r>
          </w:p>
        </w:tc>
      </w:tr>
      <w:tr w:rsidR="00DB07AF">
        <w:trPr>
          <w:tblCellSpacing w:w="0" w:type="dxa"/>
          <w:jc w:val="center"/>
        </w:trPr>
        <w:tc>
          <w:tcPr>
            <w:tcW w:w="6735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单位名称：大成农技(葫芦岛)有限公司</w:t>
            </w:r>
          </w:p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账</w:t>
            </w:r>
            <w:r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号：7215510182100001577</w:t>
            </w:r>
          </w:p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  <w:t>开户行：中信银行葫芦岛文化路支行</w:t>
            </w:r>
          </w:p>
        </w:tc>
      </w:tr>
      <w:tr w:rsidR="006A20D9">
        <w:trPr>
          <w:tblCellSpacing w:w="0" w:type="dxa"/>
          <w:jc w:val="center"/>
        </w:trPr>
        <w:tc>
          <w:tcPr>
            <w:tcW w:w="6735" w:type="dxa"/>
            <w:vAlign w:val="center"/>
          </w:tcPr>
          <w:p w:rsidR="006A20D9" w:rsidRDefault="006A20D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</w:pPr>
          </w:p>
        </w:tc>
      </w:tr>
      <w:tr w:rsidR="006A20D9">
        <w:trPr>
          <w:tblCellSpacing w:w="0" w:type="dxa"/>
          <w:jc w:val="center"/>
        </w:trPr>
        <w:tc>
          <w:tcPr>
            <w:tcW w:w="6735" w:type="dxa"/>
            <w:vAlign w:val="center"/>
          </w:tcPr>
          <w:p w:rsidR="006A20D9" w:rsidRDefault="006A20D9" w:rsidP="006A20D9">
            <w:pPr>
              <w:widowControl/>
              <w:wordWrap w:val="0"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eastAsia="宋体" w:hAnsi="宋体" w:cs="Arial" w:hint="eastAsia"/>
                <w:b/>
                <w:kern w:val="0"/>
                <w:sz w:val="24"/>
                <w:szCs w:val="24"/>
              </w:rPr>
              <w:t>单位名称：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大成农牧（铁岭）有限公司昌图饲料厂</w:t>
            </w:r>
          </w:p>
          <w:p w:rsidR="006A20D9" w:rsidRDefault="006A20D9" w:rsidP="006A20D9">
            <w:pPr>
              <w:widowControl/>
              <w:wordWrap w:val="0"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eastAsia="宋体" w:hAnsi="宋体" w:cs="Arial" w:hint="eastAsia"/>
                <w:b/>
                <w:kern w:val="0"/>
                <w:sz w:val="24"/>
                <w:szCs w:val="21"/>
              </w:rPr>
              <w:t>账</w:t>
            </w:r>
            <w:r>
              <w:rPr>
                <w:rFonts w:ascii="Arial" w:eastAsia="宋体" w:hAnsi="宋体" w:cs="Arial"/>
                <w:b/>
                <w:kern w:val="0"/>
                <w:sz w:val="24"/>
                <w:szCs w:val="21"/>
              </w:rPr>
              <w:t xml:space="preserve">    </w:t>
            </w:r>
            <w:r>
              <w:rPr>
                <w:rFonts w:ascii="Arial" w:eastAsia="宋体" w:hAnsi="宋体" w:cs="Arial" w:hint="eastAsia"/>
                <w:b/>
                <w:kern w:val="0"/>
                <w:sz w:val="24"/>
                <w:szCs w:val="21"/>
              </w:rPr>
              <w:t>号：</w:t>
            </w:r>
            <w:r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0676 4101 04000 2554</w:t>
            </w:r>
          </w:p>
          <w:p w:rsidR="006A20D9" w:rsidRDefault="006A20D9" w:rsidP="006A20D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宋体" w:cs="Arial" w:hint="eastAsia"/>
                <w:b/>
                <w:kern w:val="0"/>
                <w:sz w:val="24"/>
                <w:szCs w:val="21"/>
              </w:rPr>
              <w:t>开</w:t>
            </w:r>
            <w:r>
              <w:rPr>
                <w:rFonts w:ascii="Arial" w:eastAsia="宋体" w:hAnsi="宋体" w:cs="Arial"/>
                <w:b/>
                <w:kern w:val="0"/>
                <w:sz w:val="24"/>
                <w:szCs w:val="21"/>
              </w:rPr>
              <w:t xml:space="preserve"> </w:t>
            </w:r>
            <w:r>
              <w:rPr>
                <w:rFonts w:ascii="Arial" w:eastAsia="宋体" w:hAnsi="宋体" w:cs="Arial" w:hint="eastAsia"/>
                <w:b/>
                <w:kern w:val="0"/>
                <w:sz w:val="24"/>
                <w:szCs w:val="21"/>
              </w:rPr>
              <w:t>户</w:t>
            </w:r>
            <w:r>
              <w:rPr>
                <w:rFonts w:ascii="Arial" w:eastAsia="宋体" w:hAnsi="宋体" w:cs="Arial"/>
                <w:b/>
                <w:kern w:val="0"/>
                <w:sz w:val="24"/>
                <w:szCs w:val="21"/>
              </w:rPr>
              <w:t xml:space="preserve"> </w:t>
            </w:r>
            <w:r>
              <w:rPr>
                <w:rFonts w:ascii="Arial" w:eastAsia="宋体" w:hAnsi="宋体" w:cs="Arial" w:hint="eastAsia"/>
                <w:b/>
                <w:kern w:val="0"/>
                <w:sz w:val="24"/>
                <w:szCs w:val="21"/>
              </w:rPr>
              <w:t>行：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中国农业银行昌图八面城支行</w:t>
            </w:r>
          </w:p>
        </w:tc>
      </w:tr>
    </w:tbl>
    <w:p w:rsidR="006A20D9" w:rsidRPr="006A20D9" w:rsidRDefault="00CE2BC9">
      <w:pPr>
        <w:widowControl/>
        <w:tabs>
          <w:tab w:val="left" w:pos="284"/>
          <w:tab w:val="left" w:pos="3054"/>
        </w:tabs>
        <w:wordWrap w:val="0"/>
        <w:spacing w:line="400" w:lineRule="exact"/>
        <w:jc w:val="left"/>
        <w:rPr>
          <w:rFonts w:ascii="Arial" w:eastAsia="宋体" w:hAnsi="宋体" w:cs="Arial" w:hint="eastAsia"/>
          <w:kern w:val="0"/>
          <w:sz w:val="24"/>
          <w:szCs w:val="24"/>
        </w:rPr>
      </w:pPr>
      <w:r>
        <w:rPr>
          <w:rFonts w:ascii="Arial" w:eastAsia="Arial" w:hAnsi="宋体" w:cs="Arial"/>
          <w:kern w:val="0"/>
          <w:sz w:val="24"/>
          <w:szCs w:val="24"/>
        </w:rPr>
        <w:t>3.</w:t>
      </w:r>
      <w:r>
        <w:rPr>
          <w:rFonts w:ascii="Times New Roman" w:eastAsia="Arial" w:hAnsi="Times New Roman" w:cs="Times New Roman"/>
          <w:kern w:val="0"/>
          <w:sz w:val="14"/>
          <w:szCs w:val="14"/>
        </w:rPr>
        <w:t xml:space="preserve">   </w:t>
      </w:r>
      <w:r>
        <w:rPr>
          <w:rFonts w:ascii="Arial" w:eastAsia="宋体" w:hAnsi="宋体" w:cs="Arial" w:hint="eastAsia"/>
          <w:kern w:val="0"/>
          <w:sz w:val="24"/>
          <w:szCs w:val="24"/>
        </w:rPr>
        <w:t>保证金的退还与转交</w:t>
      </w:r>
    </w:p>
    <w:p w:rsidR="00DB07AF" w:rsidRDefault="00CE2BC9">
      <w:pPr>
        <w:widowControl/>
        <w:wordWrap w:val="0"/>
        <w:spacing w:line="340" w:lineRule="exact"/>
        <w:ind w:left="680" w:hanging="3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Arial" w:hAnsi="宋体" w:cs="Arial"/>
          <w:kern w:val="0"/>
          <w:sz w:val="24"/>
          <w:szCs w:val="24"/>
        </w:rPr>
        <w:t>(1)</w:t>
      </w:r>
      <w:r>
        <w:rPr>
          <w:rFonts w:ascii="Times New Roman" w:eastAsia="Arial" w:hAnsi="Times New Roman" w:cs="Times New Roman"/>
          <w:kern w:val="0"/>
          <w:sz w:val="14"/>
          <w:szCs w:val="14"/>
        </w:rPr>
        <w:t xml:space="preserve">  </w:t>
      </w:r>
      <w:r>
        <w:rPr>
          <w:rFonts w:ascii="Arial" w:eastAsia="宋体" w:hAnsi="宋体" w:cs="Arial" w:hint="eastAsia"/>
          <w:kern w:val="0"/>
          <w:sz w:val="24"/>
          <w:szCs w:val="24"/>
        </w:rPr>
        <w:t>招标方在招标结束后</w:t>
      </w:r>
      <w:r>
        <w:rPr>
          <w:rFonts w:ascii="Arial" w:eastAsia="宋体" w:hAnsi="宋体" w:cs="Arial" w:hint="eastAsia"/>
          <w:kern w:val="0"/>
          <w:sz w:val="24"/>
          <w:szCs w:val="24"/>
        </w:rPr>
        <w:t>1</w:t>
      </w:r>
      <w:r>
        <w:rPr>
          <w:rFonts w:ascii="Arial" w:eastAsia="宋体" w:hAnsi="宋体" w:cs="Arial"/>
          <w:kern w:val="0"/>
          <w:sz w:val="24"/>
          <w:szCs w:val="24"/>
        </w:rPr>
        <w:t>5</w:t>
      </w:r>
      <w:r>
        <w:rPr>
          <w:rFonts w:ascii="Arial" w:eastAsia="宋体" w:hAnsi="宋体" w:cs="Arial" w:hint="eastAsia"/>
          <w:kern w:val="0"/>
          <w:sz w:val="24"/>
          <w:szCs w:val="24"/>
        </w:rPr>
        <w:t>个工作日内将保证金（不计利息）退还给未中标方；</w:t>
      </w:r>
    </w:p>
    <w:p w:rsidR="00DB07AF" w:rsidRDefault="00CE2BC9">
      <w:pPr>
        <w:widowControl/>
        <w:wordWrap w:val="0"/>
        <w:spacing w:line="340" w:lineRule="exact"/>
        <w:ind w:left="680" w:hanging="3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Arial" w:hAnsi="宋体" w:cs="Arial"/>
          <w:kern w:val="0"/>
          <w:sz w:val="24"/>
          <w:szCs w:val="24"/>
        </w:rPr>
        <w:t>(2)</w:t>
      </w:r>
      <w:r>
        <w:rPr>
          <w:rFonts w:ascii="Times New Roman" w:eastAsia="Arial" w:hAnsi="Times New Roman" w:cs="Times New Roman"/>
          <w:kern w:val="0"/>
          <w:sz w:val="14"/>
          <w:szCs w:val="14"/>
        </w:rPr>
        <w:t xml:space="preserve">  </w:t>
      </w:r>
      <w:r>
        <w:rPr>
          <w:rFonts w:ascii="Arial" w:eastAsia="宋体" w:hAnsi="宋体" w:cs="Arial" w:hint="eastAsia"/>
          <w:kern w:val="0"/>
          <w:sz w:val="24"/>
          <w:szCs w:val="24"/>
        </w:rPr>
        <w:t>招标结束后，中标方投标保证金直接作为合同履约保证金，同履约保证金为合同总金额的</w:t>
      </w:r>
      <w:r>
        <w:rPr>
          <w:rFonts w:ascii="Arial" w:eastAsia="宋体" w:hAnsi="宋体" w:cs="Arial" w:hint="eastAsia"/>
          <w:kern w:val="0"/>
          <w:sz w:val="24"/>
          <w:szCs w:val="24"/>
        </w:rPr>
        <w:t>10%</w:t>
      </w:r>
      <w:r>
        <w:rPr>
          <w:rFonts w:ascii="Arial" w:eastAsia="宋体" w:hAnsi="宋体" w:cs="Arial" w:hint="eastAsia"/>
          <w:kern w:val="0"/>
          <w:sz w:val="24"/>
          <w:szCs w:val="24"/>
        </w:rPr>
        <w:t>，招标保证金不足的，于签约前补齐，合约执行完毕无息返还；</w:t>
      </w:r>
    </w:p>
    <w:p w:rsidR="00DB07AF" w:rsidRDefault="00CE2BC9">
      <w:pPr>
        <w:widowControl/>
        <w:wordWrap w:val="0"/>
        <w:spacing w:line="340" w:lineRule="exact"/>
        <w:ind w:left="680" w:hanging="3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Arial" w:hAnsi="宋体" w:cs="Arial"/>
          <w:kern w:val="0"/>
          <w:sz w:val="24"/>
          <w:szCs w:val="24"/>
        </w:rPr>
        <w:t>(3)</w:t>
      </w:r>
      <w:r>
        <w:rPr>
          <w:rFonts w:ascii="Times New Roman" w:eastAsia="Arial" w:hAnsi="Times New Roman" w:cs="Times New Roman"/>
          <w:kern w:val="0"/>
          <w:sz w:val="14"/>
          <w:szCs w:val="14"/>
        </w:rPr>
        <w:t xml:space="preserve">  </w:t>
      </w:r>
      <w:r>
        <w:rPr>
          <w:rFonts w:ascii="Arial" w:eastAsia="宋体" w:hAnsi="宋体" w:cs="Arial" w:hint="eastAsia"/>
          <w:kern w:val="0"/>
          <w:sz w:val="24"/>
          <w:szCs w:val="24"/>
        </w:rPr>
        <w:t>合同履约完成后</w:t>
      </w:r>
      <w:r>
        <w:rPr>
          <w:rFonts w:ascii="Arial" w:eastAsia="宋体" w:hAnsi="宋体" w:cs="Arial" w:hint="eastAsia"/>
          <w:kern w:val="0"/>
          <w:sz w:val="24"/>
          <w:szCs w:val="24"/>
        </w:rPr>
        <w:t>10</w:t>
      </w:r>
      <w:r>
        <w:rPr>
          <w:rFonts w:ascii="Arial" w:eastAsia="宋体" w:hAnsi="宋体" w:cs="Arial" w:hint="eastAsia"/>
          <w:kern w:val="0"/>
          <w:sz w:val="24"/>
          <w:szCs w:val="24"/>
        </w:rPr>
        <w:t>个工作日内，招标方将履约保证金退还中标方；</w:t>
      </w:r>
    </w:p>
    <w:p w:rsidR="00DB07AF" w:rsidRDefault="00CE2BC9">
      <w:pPr>
        <w:widowControl/>
        <w:wordWrap w:val="0"/>
        <w:spacing w:line="340" w:lineRule="exact"/>
        <w:ind w:left="680" w:hanging="3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Arial" w:hAnsi="宋体" w:cs="Arial"/>
          <w:kern w:val="0"/>
          <w:sz w:val="24"/>
          <w:szCs w:val="24"/>
        </w:rPr>
        <w:t>(4)</w:t>
      </w:r>
      <w:r>
        <w:rPr>
          <w:rFonts w:ascii="Times New Roman" w:eastAsia="Arial" w:hAnsi="Times New Roman" w:cs="Times New Roman"/>
          <w:kern w:val="0"/>
          <w:sz w:val="14"/>
          <w:szCs w:val="14"/>
        </w:rPr>
        <w:t xml:space="preserve">  </w:t>
      </w:r>
      <w:r>
        <w:rPr>
          <w:rFonts w:ascii="Arial" w:eastAsia="宋体" w:hAnsi="宋体" w:cs="Arial" w:hint="eastAsia"/>
          <w:kern w:val="0"/>
          <w:sz w:val="24"/>
          <w:szCs w:val="24"/>
        </w:rPr>
        <w:t>如中标方拒绝签署合同，则投标保证金作为违约赔偿金支付给招标方不予退还，大成集团并保留其它索赔权利。</w:t>
      </w:r>
    </w:p>
    <w:p w:rsidR="00DB07AF" w:rsidRDefault="00CE2BC9">
      <w:pPr>
        <w:widowControl/>
        <w:wordWrap w:val="0"/>
        <w:spacing w:line="340" w:lineRule="exact"/>
        <w:ind w:left="680" w:hanging="340"/>
        <w:jc w:val="left"/>
        <w:rPr>
          <w:rFonts w:ascii="Arial" w:eastAsia="宋体" w:hAnsi="宋体" w:cs="Arial"/>
          <w:kern w:val="0"/>
          <w:sz w:val="24"/>
          <w:szCs w:val="21"/>
        </w:rPr>
      </w:pPr>
      <w:r>
        <w:rPr>
          <w:rFonts w:ascii="Arial" w:eastAsia="Arial" w:hAnsi="宋体" w:cs="Arial"/>
          <w:kern w:val="0"/>
          <w:sz w:val="24"/>
          <w:szCs w:val="24"/>
        </w:rPr>
        <w:t>(5)</w:t>
      </w:r>
      <w:r>
        <w:rPr>
          <w:rFonts w:ascii="Times New Roman" w:eastAsia="Arial" w:hAnsi="Times New Roman" w:cs="Times New Roman"/>
          <w:kern w:val="0"/>
          <w:sz w:val="14"/>
          <w:szCs w:val="14"/>
        </w:rPr>
        <w:t xml:space="preserve">  </w:t>
      </w:r>
      <w:r>
        <w:rPr>
          <w:rFonts w:ascii="Arial" w:eastAsia="宋体" w:hAnsi="宋体" w:cs="Arial" w:hint="eastAsia"/>
          <w:kern w:val="0"/>
          <w:sz w:val="24"/>
          <w:szCs w:val="21"/>
        </w:rPr>
        <w:t>投标方网上报价价格即为有效价格，如报价价格不能执行将扣除相应保证金。</w:t>
      </w:r>
    </w:p>
    <w:p w:rsidR="00DB07AF" w:rsidRDefault="00DB07AF">
      <w:pPr>
        <w:widowControl/>
        <w:wordWrap w:val="0"/>
        <w:spacing w:line="340" w:lineRule="exact"/>
        <w:ind w:left="680" w:hanging="3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3486"/>
      </w:tblGrid>
      <w:tr w:rsidR="00DB07AF">
        <w:trPr>
          <w:tblCellSpacing w:w="0" w:type="dxa"/>
        </w:trPr>
        <w:tc>
          <w:tcPr>
            <w:tcW w:w="3402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lastRenderedPageBreak/>
              <w:t>招标方公司(盖章)：</w:t>
            </w:r>
          </w:p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大成农技(葫芦岛)有限公司</w:t>
            </w:r>
          </w:p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负责人签名:</w:t>
            </w:r>
          </w:p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日</w:t>
            </w:r>
            <w:r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  <w:t>   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期: 202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Cs w:val="21"/>
              </w:rPr>
              <w:t>03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月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Cs w:val="21"/>
              </w:rPr>
              <w:t>08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3486" w:type="dxa"/>
            <w:vAlign w:val="center"/>
          </w:tcPr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投标方公司(盖章)：</w:t>
            </w:r>
          </w:p>
          <w:p w:rsidR="00DB07AF" w:rsidRDefault="00DB07AF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</w:pPr>
          </w:p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负责人签名:</w:t>
            </w:r>
          </w:p>
          <w:p w:rsidR="00DB07AF" w:rsidRDefault="00CE2BC9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日</w:t>
            </w:r>
            <w:r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  <w:t> 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期:    年</w:t>
            </w:r>
            <w:r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  <w:t>   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月</w:t>
            </w:r>
            <w:r>
              <w:rPr>
                <w:rFonts w:asciiTheme="majorEastAsia" w:eastAsiaTheme="majorEastAsia" w:hAnsiTheme="majorEastAsia" w:cs="Arial"/>
                <w:color w:val="222222"/>
                <w:kern w:val="0"/>
                <w:szCs w:val="21"/>
              </w:rPr>
              <w:t>    </w:t>
            </w: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日</w:t>
            </w:r>
          </w:p>
        </w:tc>
      </w:tr>
    </w:tbl>
    <w:p w:rsidR="00DB07AF" w:rsidRDefault="00DB07AF">
      <w:pPr>
        <w:widowControl/>
        <w:wordWrap w:val="0"/>
        <w:spacing w:beforeLines="50" w:before="156" w:afterLines="50" w:after="156" w:line="80" w:lineRule="exact"/>
        <w:ind w:right="28"/>
        <w:jc w:val="right"/>
        <w:rPr>
          <w:rFonts w:ascii="黑体" w:eastAsia="黑体" w:hAnsi="宋体" w:cs="Arial"/>
          <w:kern w:val="0"/>
          <w:sz w:val="28"/>
          <w:szCs w:val="28"/>
        </w:rPr>
      </w:pPr>
    </w:p>
    <w:p w:rsidR="00DB07AF" w:rsidRDefault="00DB07AF">
      <w:pPr>
        <w:widowControl/>
        <w:spacing w:beforeLines="50" w:before="156" w:afterLines="50" w:after="156" w:line="80" w:lineRule="exact"/>
        <w:ind w:right="28"/>
        <w:jc w:val="right"/>
        <w:rPr>
          <w:rFonts w:ascii="黑体" w:eastAsia="黑体" w:hAnsi="宋体" w:cs="Arial"/>
          <w:kern w:val="0"/>
          <w:sz w:val="28"/>
          <w:szCs w:val="28"/>
        </w:rPr>
      </w:pPr>
    </w:p>
    <w:p w:rsidR="00DB07AF" w:rsidRDefault="00CE2BC9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Arial"/>
          <w:b/>
          <w:color w:val="222222"/>
          <w:kern w:val="0"/>
          <w:sz w:val="24"/>
          <w:szCs w:val="24"/>
        </w:rPr>
        <w:t>附件1：产品规格</w:t>
      </w:r>
      <w:r>
        <w:rPr>
          <w:rFonts w:asciiTheme="majorEastAsia" w:eastAsiaTheme="majorEastAsia" w:hAnsiTheme="majorEastAsia" w:cs="Arial" w:hint="eastAsia"/>
          <w:b/>
          <w:color w:val="222222"/>
          <w:kern w:val="0"/>
          <w:sz w:val="24"/>
          <w:szCs w:val="24"/>
        </w:rPr>
        <w:t>及商务条款</w:t>
      </w:r>
      <w:r>
        <w:rPr>
          <w:rFonts w:asciiTheme="majorEastAsia" w:eastAsiaTheme="majorEastAsia" w:hAnsiTheme="majorEastAsia" w:cs="Arial"/>
          <w:b/>
          <w:color w:val="222222"/>
          <w:kern w:val="0"/>
          <w:sz w:val="24"/>
          <w:szCs w:val="24"/>
        </w:rPr>
        <w:t>   </w:t>
      </w:r>
      <w:r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                </w:t>
      </w:r>
      <w:r>
        <w:rPr>
          <w:rFonts w:asciiTheme="majorEastAsia" w:eastAsiaTheme="majorEastAsia" w:hAnsiTheme="majorEastAsia" w:cs="Arial"/>
          <w:b/>
          <w:bCs/>
          <w:color w:val="222222"/>
          <w:kern w:val="0"/>
          <w:sz w:val="24"/>
          <w:szCs w:val="24"/>
        </w:rPr>
        <w:t>编号：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spacing w:line="280" w:lineRule="exact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Arial" w:cs="黑体" w:hint="eastAsia"/>
          <w:kern w:val="0"/>
          <w:szCs w:val="21"/>
        </w:rPr>
        <w:t>一、</w:t>
      </w:r>
      <w:r>
        <w:rPr>
          <w:rFonts w:ascii="Arial" w:eastAsia="宋体" w:hAnsi="宋体" w:cs="Arial" w:hint="eastAsia"/>
          <w:b/>
          <w:kern w:val="0"/>
          <w:szCs w:val="21"/>
        </w:rPr>
        <w:t>招</w:t>
      </w:r>
      <w:r>
        <w:rPr>
          <w:rFonts w:ascii="Arial" w:eastAsia="宋体" w:hAnsi="宋体" w:cs="Arial"/>
          <w:b/>
          <w:kern w:val="0"/>
          <w:szCs w:val="21"/>
        </w:rPr>
        <w:t xml:space="preserve"> </w:t>
      </w:r>
      <w:r>
        <w:rPr>
          <w:rFonts w:ascii="Arial" w:eastAsia="宋体" w:hAnsi="宋体" w:cs="Arial" w:hint="eastAsia"/>
          <w:b/>
          <w:kern w:val="0"/>
          <w:szCs w:val="21"/>
        </w:rPr>
        <w:t>标</w:t>
      </w:r>
      <w:r>
        <w:rPr>
          <w:rFonts w:ascii="Arial" w:eastAsia="宋体" w:hAnsi="宋体" w:cs="Arial"/>
          <w:b/>
          <w:kern w:val="0"/>
          <w:szCs w:val="21"/>
        </w:rPr>
        <w:t xml:space="preserve"> </w:t>
      </w:r>
      <w:r>
        <w:rPr>
          <w:rFonts w:ascii="Arial" w:eastAsia="宋体" w:hAnsi="宋体" w:cs="Arial" w:hint="eastAsia"/>
          <w:b/>
          <w:kern w:val="0"/>
          <w:szCs w:val="21"/>
        </w:rPr>
        <w:t>物：</w:t>
      </w:r>
      <w:r>
        <w:rPr>
          <w:rFonts w:ascii="宋体" w:eastAsia="宋体" w:hAnsi="宋体" w:cs="宋体" w:hint="eastAsia"/>
          <w:b/>
          <w:kern w:val="0"/>
          <w:szCs w:val="21"/>
        </w:rPr>
        <w:t>洗粒煤</w:t>
      </w:r>
      <w:r>
        <w:rPr>
          <w:rFonts w:ascii="Arial" w:eastAsia="宋体" w:hAnsi="Arial" w:cs="Arial"/>
          <w:kern w:val="0"/>
          <w:szCs w:val="21"/>
        </w:rPr>
        <w:t>(5500</w:t>
      </w:r>
      <w:r>
        <w:rPr>
          <w:rFonts w:ascii="Arial" w:eastAsia="宋体" w:hAnsi="宋体" w:cs="Arial" w:hint="eastAsia"/>
          <w:kern w:val="0"/>
          <w:szCs w:val="21"/>
        </w:rPr>
        <w:t>大卡</w:t>
      </w:r>
      <w:r>
        <w:rPr>
          <w:rFonts w:ascii="Arial" w:eastAsia="宋体" w:hAnsi="Arial" w:cs="Arial"/>
          <w:kern w:val="0"/>
          <w:szCs w:val="21"/>
        </w:rPr>
        <w:t>)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spacing w:line="280" w:lineRule="exact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Arial" w:cs="黑体" w:hint="eastAsia"/>
          <w:kern w:val="0"/>
          <w:szCs w:val="21"/>
        </w:rPr>
        <w:t>二、</w:t>
      </w:r>
      <w:r>
        <w:rPr>
          <w:rFonts w:ascii="Arial" w:eastAsia="宋体" w:hAnsi="宋体" w:cs="Arial" w:hint="eastAsia"/>
          <w:b/>
          <w:kern w:val="0"/>
          <w:szCs w:val="21"/>
        </w:rPr>
        <w:t>数</w:t>
      </w:r>
      <w:r>
        <w:rPr>
          <w:rFonts w:ascii="Arial" w:eastAsia="宋体" w:hAnsi="宋体" w:cs="Arial"/>
          <w:b/>
          <w:kern w:val="0"/>
          <w:szCs w:val="21"/>
        </w:rPr>
        <w:t xml:space="preserve">    </w:t>
      </w:r>
      <w:r>
        <w:rPr>
          <w:rFonts w:ascii="Arial" w:eastAsia="宋体" w:hAnsi="宋体" w:cs="Arial" w:hint="eastAsia"/>
          <w:b/>
          <w:kern w:val="0"/>
          <w:szCs w:val="21"/>
        </w:rPr>
        <w:t>量：</w:t>
      </w:r>
      <w:r w:rsidR="006A20D9">
        <w:rPr>
          <w:rFonts w:ascii="Arial" w:eastAsia="宋体" w:hAnsi="宋体" w:cs="Arial" w:hint="eastAsia"/>
          <w:b/>
          <w:kern w:val="0"/>
          <w:szCs w:val="21"/>
        </w:rPr>
        <w:t>葫芦岛</w:t>
      </w:r>
      <w:r w:rsidR="008576DC">
        <w:rPr>
          <w:rFonts w:ascii="Arial" w:eastAsia="宋体" w:hAnsi="宋体" w:cs="Arial" w:hint="eastAsia"/>
          <w:b/>
          <w:kern w:val="0"/>
          <w:szCs w:val="21"/>
        </w:rPr>
        <w:t>1</w:t>
      </w:r>
      <w:r w:rsidR="008576DC">
        <w:rPr>
          <w:rFonts w:ascii="Arial" w:eastAsia="宋体" w:hAnsi="宋体" w:cs="Arial"/>
          <w:b/>
          <w:kern w:val="0"/>
          <w:szCs w:val="21"/>
        </w:rPr>
        <w:t>2</w:t>
      </w:r>
      <w:r>
        <w:rPr>
          <w:rFonts w:ascii="Arial" w:eastAsia="宋体" w:hAnsi="宋体" w:cs="Arial" w:hint="eastAsia"/>
          <w:b/>
          <w:kern w:val="0"/>
          <w:szCs w:val="21"/>
        </w:rPr>
        <w:t>0</w:t>
      </w:r>
      <w:r>
        <w:rPr>
          <w:rFonts w:ascii="Arial" w:eastAsia="宋体" w:hAnsi="宋体" w:cs="Arial" w:hint="eastAsia"/>
          <w:b/>
          <w:kern w:val="0"/>
          <w:szCs w:val="21"/>
        </w:rPr>
        <w:t>吨</w:t>
      </w:r>
      <w:r w:rsidR="006A20D9">
        <w:rPr>
          <w:rFonts w:ascii="Arial" w:eastAsia="宋体" w:hAnsi="宋体" w:cs="Arial" w:hint="eastAsia"/>
          <w:b/>
          <w:kern w:val="0"/>
          <w:szCs w:val="21"/>
        </w:rPr>
        <w:t>/</w:t>
      </w:r>
      <w:r w:rsidR="006A20D9">
        <w:rPr>
          <w:rFonts w:ascii="Arial" w:eastAsia="宋体" w:hAnsi="宋体" w:cs="Arial" w:hint="eastAsia"/>
          <w:b/>
          <w:kern w:val="0"/>
          <w:szCs w:val="21"/>
        </w:rPr>
        <w:t>昌图</w:t>
      </w:r>
      <w:r w:rsidR="006A20D9">
        <w:rPr>
          <w:rFonts w:ascii="Arial" w:eastAsia="宋体" w:hAnsi="宋体" w:cs="Arial" w:hint="eastAsia"/>
          <w:b/>
          <w:kern w:val="0"/>
          <w:szCs w:val="21"/>
        </w:rPr>
        <w:t>6</w:t>
      </w:r>
      <w:r w:rsidR="006A20D9">
        <w:rPr>
          <w:rFonts w:ascii="Arial" w:eastAsia="宋体" w:hAnsi="宋体" w:cs="Arial"/>
          <w:b/>
          <w:kern w:val="0"/>
          <w:szCs w:val="21"/>
        </w:rPr>
        <w:t>5</w:t>
      </w:r>
      <w:r w:rsidR="006A20D9">
        <w:rPr>
          <w:rFonts w:ascii="Arial" w:eastAsia="宋体" w:hAnsi="宋体" w:cs="Arial" w:hint="eastAsia"/>
          <w:b/>
          <w:kern w:val="0"/>
          <w:szCs w:val="21"/>
        </w:rPr>
        <w:t>吨</w:t>
      </w:r>
      <w:r>
        <w:rPr>
          <w:rFonts w:ascii="Arial" w:eastAsia="宋体" w:hAnsi="宋体" w:cs="Arial"/>
          <w:b/>
          <w:kern w:val="0"/>
          <w:szCs w:val="21"/>
        </w:rPr>
        <w:t xml:space="preserve">          </w:t>
      </w:r>
    </w:p>
    <w:p w:rsidR="00DB07AF" w:rsidRDefault="00CE2BC9">
      <w:pPr>
        <w:widowControl/>
        <w:wordWrap w:val="0"/>
        <w:spacing w:line="240" w:lineRule="exac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Arial" w:eastAsia="宋体" w:hAnsi="宋体" w:cs="Arial" w:hint="eastAsia"/>
          <w:b/>
          <w:kern w:val="0"/>
          <w:szCs w:val="21"/>
        </w:rPr>
        <w:t>招标时间：</w:t>
      </w:r>
      <w:r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2024年</w:t>
      </w:r>
      <w:r w:rsidR="009A1CFC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0</w:t>
      </w:r>
      <w:r w:rsidR="009A1CFC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月</w:t>
      </w:r>
      <w:r w:rsidR="009A1CFC"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1</w:t>
      </w:r>
      <w:r w:rsidR="009A1CFC">
        <w:rPr>
          <w:rFonts w:asciiTheme="majorEastAsia" w:eastAsiaTheme="majorEastAsia" w:hAnsiTheme="majorEastAsia" w:cs="Arial"/>
          <w:color w:val="222222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="Arial" w:hint="eastAsia"/>
          <w:color w:val="222222"/>
          <w:kern w:val="0"/>
          <w:sz w:val="24"/>
          <w:szCs w:val="24"/>
        </w:rPr>
        <w:t>日</w:t>
      </w:r>
      <w:r>
        <w:rPr>
          <w:rFonts w:ascii="Arial" w:eastAsia="宋体" w:hAnsi="宋体" w:cs="宋体" w:hint="eastAsia"/>
          <w:kern w:val="0"/>
          <w:szCs w:val="21"/>
        </w:rPr>
        <w:t>1</w:t>
      </w:r>
      <w:r w:rsidR="009A1CFC">
        <w:rPr>
          <w:rFonts w:ascii="Arial" w:eastAsia="宋体" w:hAnsi="宋体" w:cs="宋体"/>
          <w:kern w:val="0"/>
          <w:szCs w:val="21"/>
        </w:rPr>
        <w:t>1</w:t>
      </w:r>
      <w:r w:rsidR="009A1CFC">
        <w:rPr>
          <w:rFonts w:ascii="Arial" w:eastAsia="宋体" w:hAnsi="宋体" w:cs="Times New Roman"/>
          <w:kern w:val="0"/>
          <w:szCs w:val="21"/>
        </w:rPr>
        <w:t>:00-11</w:t>
      </w:r>
      <w:r>
        <w:rPr>
          <w:rFonts w:ascii="Arial" w:eastAsia="宋体" w:hAnsi="宋体" w:cs="Times New Roman"/>
          <w:kern w:val="0"/>
          <w:szCs w:val="21"/>
        </w:rPr>
        <w:t>：</w:t>
      </w:r>
      <w:r>
        <w:rPr>
          <w:rFonts w:ascii="Arial" w:eastAsia="宋体" w:hAnsi="宋体" w:cs="Times New Roman"/>
          <w:kern w:val="0"/>
          <w:szCs w:val="21"/>
        </w:rPr>
        <w:t>30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spacing w:line="280" w:lineRule="exact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宋体" w:cs="黑体" w:hint="eastAsia"/>
          <w:kern w:val="0"/>
          <w:szCs w:val="21"/>
        </w:rPr>
        <w:t>三、</w:t>
      </w:r>
      <w:r>
        <w:rPr>
          <w:rFonts w:ascii="Arial" w:eastAsia="宋体" w:hAnsi="宋体" w:cs="Arial" w:hint="eastAsia"/>
          <w:b/>
          <w:kern w:val="0"/>
          <w:szCs w:val="21"/>
        </w:rPr>
        <w:t>交货期限：</w:t>
      </w:r>
      <w:r>
        <w:rPr>
          <w:rFonts w:ascii="Arial" w:eastAsia="宋体" w:hAnsi="宋体" w:cs="宋体" w:hint="eastAsia"/>
          <w:kern w:val="0"/>
          <w:szCs w:val="21"/>
        </w:rPr>
        <w:t>具体送货时间以工厂通知为准。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spacing w:line="280" w:lineRule="exact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Arial" w:cs="黑体" w:hint="eastAsia"/>
          <w:kern w:val="0"/>
          <w:szCs w:val="21"/>
        </w:rPr>
        <w:t>四、</w:t>
      </w:r>
      <w:r>
        <w:rPr>
          <w:rFonts w:ascii="Arial" w:eastAsia="宋体" w:hAnsi="宋体" w:cs="Arial" w:hint="eastAsia"/>
          <w:b/>
          <w:kern w:val="0"/>
          <w:szCs w:val="21"/>
        </w:rPr>
        <w:t>招标方式：</w:t>
      </w:r>
    </w:p>
    <w:p w:rsidR="00DB07AF" w:rsidRDefault="00CE2BC9">
      <w:pPr>
        <w:widowControl/>
        <w:tabs>
          <w:tab w:val="left" w:pos="709"/>
          <w:tab w:val="left" w:pos="851"/>
        </w:tabs>
        <w:wordWrap w:val="0"/>
        <w:spacing w:line="280" w:lineRule="exact"/>
        <w:ind w:left="1200" w:hanging="77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Arial" w:eastAsia="Arial" w:hAnsi="Arial" w:cs="Arial"/>
          <w:b/>
          <w:kern w:val="0"/>
          <w:szCs w:val="21"/>
        </w:rPr>
        <w:t>1</w:t>
      </w:r>
      <w:r>
        <w:rPr>
          <w:rFonts w:ascii="宋体" w:eastAsia="宋体" w:hAnsi="宋体" w:cs="宋体" w:hint="eastAsia"/>
          <w:b/>
          <w:kern w:val="0"/>
          <w:szCs w:val="21"/>
        </w:rPr>
        <w:t>、</w:t>
      </w:r>
      <w:r>
        <w:rPr>
          <w:rFonts w:ascii="Times New Roman" w:eastAsia="Arial" w:hAnsi="Times New Roman" w:cs="Times New Roman"/>
          <w:b/>
          <w:kern w:val="0"/>
          <w:szCs w:val="21"/>
        </w:rPr>
        <w:t xml:space="preserve">  </w:t>
      </w:r>
      <w:r w:rsidR="009A1CFC">
        <w:rPr>
          <w:rFonts w:hint="eastAsia"/>
          <w:b/>
          <w:bCs/>
          <w:sz w:val="22"/>
        </w:rPr>
        <w:t>https://www.gc-zb.com/</w:t>
      </w:r>
      <w:r>
        <w:rPr>
          <w:rFonts w:ascii="Arial" w:eastAsia="宋体" w:hAnsi="宋体" w:cs="Arial" w:hint="eastAsia"/>
          <w:kern w:val="0"/>
          <w:szCs w:val="21"/>
        </w:rPr>
        <w:t>网上竞标</w:t>
      </w:r>
      <w:r>
        <w:rPr>
          <w:rFonts w:ascii="Arial" w:eastAsia="宋体" w:hAnsi="Arial" w:cs="Arial" w:hint="eastAsia"/>
          <w:kern w:val="0"/>
          <w:szCs w:val="21"/>
        </w:rPr>
        <w:t>。</w:t>
      </w:r>
    </w:p>
    <w:p w:rsidR="00DB07AF" w:rsidRDefault="00CE2BC9">
      <w:pPr>
        <w:widowControl/>
        <w:tabs>
          <w:tab w:val="left" w:pos="709"/>
          <w:tab w:val="left" w:pos="851"/>
        </w:tabs>
        <w:wordWrap w:val="0"/>
        <w:ind w:left="1200" w:hanging="77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Arial" w:eastAsia="Arial" w:hAnsi="Arial" w:cs="Arial"/>
          <w:b/>
          <w:kern w:val="0"/>
          <w:szCs w:val="21"/>
        </w:rPr>
        <w:t>2</w:t>
      </w:r>
      <w:r>
        <w:rPr>
          <w:rFonts w:ascii="宋体" w:eastAsia="宋体" w:hAnsi="宋体" w:cs="宋体" w:hint="eastAsia"/>
          <w:b/>
          <w:kern w:val="0"/>
          <w:szCs w:val="21"/>
        </w:rPr>
        <w:t>、</w:t>
      </w:r>
      <w:r>
        <w:rPr>
          <w:rFonts w:ascii="Times New Roman" w:eastAsia="Arial" w:hAnsi="Times New Roman" w:cs="Times New Roman"/>
          <w:b/>
          <w:kern w:val="0"/>
          <w:szCs w:val="21"/>
        </w:rPr>
        <w:t xml:space="preserve">  </w:t>
      </w:r>
      <w:r>
        <w:rPr>
          <w:rFonts w:ascii="Arial" w:eastAsia="宋体" w:hAnsi="Arial" w:cs="Arial" w:hint="eastAsia"/>
          <w:b/>
          <w:kern w:val="0"/>
          <w:szCs w:val="21"/>
        </w:rPr>
        <w:t>投标价格为煤炭含税到厂价，投标价格中包括运费、装卸、攒堆等费用。</w:t>
      </w:r>
    </w:p>
    <w:p w:rsidR="00DB07AF" w:rsidRDefault="00CE2BC9">
      <w:pPr>
        <w:widowControl/>
        <w:tabs>
          <w:tab w:val="left" w:pos="709"/>
          <w:tab w:val="left" w:pos="851"/>
        </w:tabs>
        <w:wordWrap w:val="0"/>
        <w:ind w:left="1200" w:hanging="77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Arial" w:eastAsia="Arial" w:hAnsi="Arial" w:cs="Arial"/>
          <w:b/>
          <w:kern w:val="0"/>
          <w:szCs w:val="21"/>
        </w:rPr>
        <w:t>3</w:t>
      </w:r>
      <w:r>
        <w:rPr>
          <w:rFonts w:ascii="宋体" w:eastAsia="宋体" w:hAnsi="宋体" w:cs="宋体" w:hint="eastAsia"/>
          <w:b/>
          <w:kern w:val="0"/>
          <w:szCs w:val="21"/>
        </w:rPr>
        <w:t>、</w:t>
      </w:r>
      <w:r>
        <w:rPr>
          <w:rFonts w:ascii="Times New Roman" w:eastAsia="Arial" w:hAnsi="Times New Roman" w:cs="Times New Roman"/>
          <w:b/>
          <w:kern w:val="0"/>
          <w:szCs w:val="21"/>
        </w:rPr>
        <w:t xml:space="preserve">  </w:t>
      </w:r>
      <w:r>
        <w:rPr>
          <w:rFonts w:ascii="Arial" w:eastAsia="宋体" w:hAnsi="Arial" w:cs="Arial" w:hint="eastAsia"/>
          <w:kern w:val="0"/>
          <w:szCs w:val="21"/>
        </w:rPr>
        <w:t>投标方网上报价价格</w:t>
      </w:r>
      <w:r>
        <w:rPr>
          <w:rFonts w:ascii="Arial" w:eastAsia="宋体" w:hAnsi="Arial" w:cs="Arial" w:hint="eastAsia"/>
          <w:b/>
          <w:kern w:val="0"/>
          <w:szCs w:val="21"/>
        </w:rPr>
        <w:t>最低</w:t>
      </w:r>
      <w:r>
        <w:rPr>
          <w:rFonts w:ascii="Arial" w:eastAsia="宋体" w:hAnsi="Arial" w:cs="Arial" w:hint="eastAsia"/>
          <w:kern w:val="0"/>
          <w:szCs w:val="21"/>
        </w:rPr>
        <w:t>且报价低于招标方设定的</w:t>
      </w:r>
      <w:r>
        <w:rPr>
          <w:rFonts w:ascii="Arial" w:eastAsia="宋体" w:hAnsi="Arial" w:cs="Arial" w:hint="eastAsia"/>
          <w:b/>
          <w:kern w:val="0"/>
          <w:szCs w:val="21"/>
        </w:rPr>
        <w:t>底标（最高采购价格）</w:t>
      </w:r>
      <w:r>
        <w:rPr>
          <w:rFonts w:ascii="Arial" w:eastAsia="宋体" w:hAnsi="Arial" w:cs="Arial" w:hint="eastAsia"/>
          <w:kern w:val="0"/>
          <w:szCs w:val="21"/>
        </w:rPr>
        <w:t>方能中标</w:t>
      </w:r>
      <w:r>
        <w:rPr>
          <w:rFonts w:ascii="Arial" w:eastAsia="宋体" w:hAnsi="宋体" w:cs="Arial" w:hint="eastAsia"/>
          <w:kern w:val="0"/>
          <w:szCs w:val="21"/>
        </w:rPr>
        <w:t>。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Calibri" w:cs="黑体" w:hint="eastAsia"/>
          <w:kern w:val="0"/>
          <w:szCs w:val="21"/>
        </w:rPr>
        <w:t>五、</w:t>
      </w:r>
      <w:r>
        <w:rPr>
          <w:rFonts w:ascii="Arial" w:eastAsia="宋体" w:hAnsi="宋体" w:cs="Arial" w:hint="eastAsia"/>
          <w:b/>
          <w:kern w:val="0"/>
          <w:szCs w:val="21"/>
        </w:rPr>
        <w:t>品质说明：</w:t>
      </w:r>
      <w:r>
        <w:rPr>
          <w:rFonts w:ascii="Calibri" w:eastAsia="宋体" w:hAnsi="Calibri" w:cs="宋体"/>
          <w:kern w:val="0"/>
          <w:szCs w:val="21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417"/>
        <w:gridCol w:w="1702"/>
        <w:gridCol w:w="1808"/>
        <w:gridCol w:w="3402"/>
      </w:tblGrid>
      <w:tr w:rsidR="00DB07AF">
        <w:trPr>
          <w:jc w:val="right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7AF" w:rsidRDefault="00CE2BC9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品名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AF" w:rsidRDefault="00CE2BC9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检验项目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7AF" w:rsidRDefault="00CE2BC9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验收标准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7AF" w:rsidRDefault="00CE2BC9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退货标准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7AF" w:rsidRDefault="00CE2BC9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扣款标准</w:t>
            </w:r>
          </w:p>
        </w:tc>
      </w:tr>
      <w:tr w:rsidR="00DB07AF">
        <w:trPr>
          <w:trHeight w:val="131"/>
          <w:jc w:val="right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3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洗粒煤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31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低位发热值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31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5500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大卡以上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31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5000</w:t>
            </w:r>
            <w:r>
              <w:rPr>
                <w:rFonts w:ascii="Arial" w:eastAsia="宋体" w:hAnsi="Calibri" w:cs="Arial" w:hint="eastAsia"/>
                <w:kern w:val="0"/>
                <w:szCs w:val="21"/>
              </w:rPr>
              <w:t>大卡以下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31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t>(5500-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实测值</w:t>
            </w:r>
            <w:r>
              <w:rPr>
                <w:rFonts w:ascii="Arial" w:eastAsia="宋体" w:hAnsi="宋体" w:cs="Arial"/>
                <w:kern w:val="0"/>
                <w:szCs w:val="21"/>
              </w:rPr>
              <w:t>)/5500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×数量×单价</w:t>
            </w:r>
          </w:p>
        </w:tc>
      </w:tr>
      <w:tr w:rsidR="00DB07AF">
        <w:trPr>
          <w:trHeight w:val="106"/>
          <w:jc w:val="right"/>
        </w:trPr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AF" w:rsidRDefault="00DB07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06" w:lineRule="atLeas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全 水 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06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 xml:space="preserve">13% 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以下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06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16%</w:t>
            </w:r>
            <w:r>
              <w:rPr>
                <w:rFonts w:ascii="Arial" w:eastAsia="宋体" w:hAnsi="Calibri" w:cs="Arial" w:hint="eastAsia"/>
                <w:kern w:val="0"/>
                <w:szCs w:val="21"/>
              </w:rPr>
              <w:t>以上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06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t>(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实测值</w:t>
            </w:r>
            <w:r>
              <w:rPr>
                <w:rFonts w:ascii="Arial" w:eastAsia="宋体" w:hAnsi="宋体" w:cs="Arial"/>
                <w:kern w:val="0"/>
                <w:szCs w:val="21"/>
              </w:rPr>
              <w:t>-13%)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×数量×单价</w:t>
            </w:r>
          </w:p>
        </w:tc>
      </w:tr>
      <w:tr w:rsidR="00DB07AF">
        <w:trPr>
          <w:trHeight w:val="211"/>
          <w:jc w:val="right"/>
        </w:trPr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AF" w:rsidRDefault="00DB07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211" w:lineRule="atLeas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灰    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211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 xml:space="preserve">21% 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以下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211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24%</w:t>
            </w:r>
            <w:r>
              <w:rPr>
                <w:rFonts w:ascii="Arial" w:eastAsia="宋体" w:hAnsi="Calibri" w:cs="Arial" w:hint="eastAsia"/>
                <w:kern w:val="0"/>
                <w:szCs w:val="21"/>
              </w:rPr>
              <w:t>以上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211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t>(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实测值</w:t>
            </w:r>
            <w:r>
              <w:rPr>
                <w:rFonts w:ascii="Arial" w:eastAsia="宋体" w:hAnsi="宋体" w:cs="Arial"/>
                <w:kern w:val="0"/>
                <w:szCs w:val="21"/>
              </w:rPr>
              <w:t>-21%)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×数量×单价</w:t>
            </w:r>
          </w:p>
        </w:tc>
      </w:tr>
      <w:tr w:rsidR="00DB07AF">
        <w:trPr>
          <w:trHeight w:val="158"/>
          <w:jc w:val="right"/>
        </w:trPr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AF" w:rsidRDefault="00DB07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58" w:lineRule="atLeas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挥 发 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5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 xml:space="preserve">37% 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以上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AF" w:rsidRDefault="00CE2BC9">
            <w:pPr>
              <w:widowControl/>
              <w:wordWrap w:val="0"/>
              <w:spacing w:line="15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AF" w:rsidRDefault="00CE2BC9">
            <w:pPr>
              <w:widowControl/>
              <w:wordWrap w:val="0"/>
              <w:spacing w:line="15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----</w:t>
            </w:r>
          </w:p>
        </w:tc>
      </w:tr>
      <w:tr w:rsidR="00DB07AF">
        <w:trPr>
          <w:trHeight w:val="135"/>
          <w:jc w:val="right"/>
        </w:trPr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AF" w:rsidRDefault="00DB07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35" w:lineRule="atLeas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含 硫 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0.8%</w:t>
            </w:r>
            <w:r>
              <w:rPr>
                <w:rFonts w:ascii="Arial" w:eastAsia="宋体" w:hAnsi="Calibri" w:cs="Arial" w:hint="eastAsia"/>
                <w:kern w:val="0"/>
                <w:szCs w:val="21"/>
              </w:rPr>
              <w:t>以下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AF" w:rsidRDefault="00CE2BC9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AF" w:rsidRDefault="00CE2BC9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----</w:t>
            </w:r>
          </w:p>
        </w:tc>
      </w:tr>
      <w:tr w:rsidR="00DB07AF">
        <w:trPr>
          <w:trHeight w:val="355"/>
          <w:jc w:val="right"/>
        </w:trPr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AF" w:rsidRDefault="00DB07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28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粒</w:t>
            </w:r>
            <w:r>
              <w:rPr>
                <w:rFonts w:ascii="Calibri" w:eastAsia="宋体" w:hAnsi="Calibri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kern w:val="0"/>
                <w:szCs w:val="21"/>
              </w:rPr>
              <w:t>6-20mm</w:t>
            </w: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；</w:t>
            </w:r>
          </w:p>
          <w:p w:rsidR="00DB07AF" w:rsidRDefault="00CE2BC9">
            <w:pPr>
              <w:widowControl/>
              <w:wordWrap w:val="0"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限下率≤</w:t>
            </w:r>
            <w:r>
              <w:rPr>
                <w:rFonts w:ascii="Arial" w:eastAsia="宋体" w:hAnsi="Arial" w:cs="Arial"/>
                <w:b/>
                <w:kern w:val="0"/>
                <w:szCs w:val="21"/>
              </w:rPr>
              <w:t>15%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不合格率超过</w:t>
            </w:r>
            <w:r>
              <w:rPr>
                <w:rFonts w:ascii="Arial" w:eastAsia="宋体" w:hAnsi="Arial" w:cs="Arial"/>
                <w:b/>
                <w:kern w:val="0"/>
                <w:szCs w:val="21"/>
              </w:rPr>
              <w:t>20%</w:t>
            </w: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退货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----</w:t>
            </w:r>
          </w:p>
        </w:tc>
      </w:tr>
      <w:tr w:rsidR="00DB07AF">
        <w:trPr>
          <w:trHeight w:val="64"/>
          <w:jc w:val="right"/>
        </w:trPr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AF" w:rsidRDefault="00DB07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64" w:lineRule="atLeas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结</w:t>
            </w:r>
            <w:r>
              <w:rPr>
                <w:rFonts w:ascii="Calibri" w:eastAsia="宋体" w:hAnsi="Calibri" w:cs="宋体"/>
                <w:b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6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宋体" w:cs="Arial" w:hint="eastAsia"/>
                <w:kern w:val="0"/>
                <w:szCs w:val="21"/>
              </w:rPr>
              <w:t>不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结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焦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AF" w:rsidRDefault="00CE2BC9">
            <w:pPr>
              <w:widowControl/>
              <w:wordWrap w:val="0"/>
              <w:spacing w:line="6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AF" w:rsidRDefault="00CE2BC9">
            <w:pPr>
              <w:widowControl/>
              <w:wordWrap w:val="0"/>
              <w:spacing w:line="6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----</w:t>
            </w:r>
          </w:p>
        </w:tc>
      </w:tr>
      <w:tr w:rsidR="00DB07AF">
        <w:trPr>
          <w:trHeight w:val="355"/>
          <w:jc w:val="right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AF" w:rsidRDefault="00CE2BC9">
            <w:pPr>
              <w:widowControl/>
              <w:wordWrap w:val="0"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</w:rPr>
              <w:t>注：</w:t>
            </w:r>
            <w:r>
              <w:rPr>
                <w:rFonts w:ascii="Calibri" w:eastAsia="宋体" w:hAnsi="Calibri" w:cs="宋体"/>
                <w:kern w:val="0"/>
                <w:szCs w:val="21"/>
              </w:rPr>
              <w:t>1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、要求合格率到达</w:t>
            </w:r>
            <w:r>
              <w:rPr>
                <w:rFonts w:ascii="Calibri" w:eastAsia="宋体" w:hAnsi="Calibri" w:cs="宋体"/>
                <w:kern w:val="0"/>
                <w:szCs w:val="21"/>
              </w:rPr>
              <w:t>80%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及以上；</w:t>
            </w:r>
          </w:p>
          <w:p w:rsidR="00DB07AF" w:rsidRDefault="00CE2BC9">
            <w:pPr>
              <w:widowControl/>
              <w:wordWrap w:val="0"/>
              <w:spacing w:line="280" w:lineRule="exact"/>
              <w:ind w:leftChars="200" w:left="630" w:hangingChars="100" w:hanging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2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、检测不合格发生退货的，可以按照要求重新送货，但是退货数量不得超过总合同量的</w:t>
            </w:r>
            <w:r>
              <w:rPr>
                <w:rFonts w:ascii="Calibri" w:eastAsia="宋体" w:hAnsi="Calibri" w:cs="宋体"/>
                <w:kern w:val="0"/>
                <w:szCs w:val="21"/>
              </w:rPr>
              <w:t>40%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，否则视为不能履约。甲方有权扣罚保证金。</w:t>
            </w:r>
          </w:p>
          <w:p w:rsidR="00DB07AF" w:rsidRDefault="00CE2BC9">
            <w:pPr>
              <w:widowControl/>
              <w:wordWrap w:val="0"/>
              <w:spacing w:line="28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3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、送货质量不合格时，甲方有权依据到货数量、检测项目作出具体处理。</w:t>
            </w:r>
          </w:p>
          <w:p w:rsidR="00DB07AF" w:rsidRDefault="00CE2BC9">
            <w:pPr>
              <w:widowControl/>
              <w:wordWrap w:val="0"/>
              <w:spacing w:line="28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4</w:t>
            </w:r>
            <w:r>
              <w:rPr>
                <w:rFonts w:ascii="Arial" w:eastAsia="宋体" w:hAnsi="Calibri" w:cs="Arial" w:hint="eastAsia"/>
                <w:kern w:val="0"/>
                <w:szCs w:val="21"/>
              </w:rPr>
              <w:t>、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供方送货时需提供煤炭检验票。</w:t>
            </w:r>
          </w:p>
          <w:p w:rsidR="00DB07AF" w:rsidRDefault="00CE2BC9">
            <w:pPr>
              <w:widowControl/>
              <w:wordWrap w:val="0"/>
              <w:spacing w:line="280" w:lineRule="exact"/>
              <w:ind w:firstLineChars="196" w:firstLine="41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、煤炭不符合买方标准或有混杂、</w:t>
            </w:r>
            <w:r>
              <w:rPr>
                <w:rFonts w:ascii="Arial" w:eastAsia="宋体" w:hAnsi="宋体" w:cs="Arial" w:hint="eastAsia"/>
                <w:b/>
                <w:kern w:val="0"/>
                <w:szCs w:val="21"/>
              </w:rPr>
              <w:t>掺假现象，买方不予收货并且日后不会再次合作。</w:t>
            </w:r>
          </w:p>
          <w:p w:rsidR="00DB07AF" w:rsidRDefault="00CE2BC9">
            <w:pPr>
              <w:widowControl/>
              <w:wordWrap w:val="0"/>
              <w:spacing w:line="28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Calibri" w:cs="Arial"/>
                <w:kern w:val="0"/>
                <w:szCs w:val="21"/>
              </w:rPr>
              <w:t>6</w:t>
            </w:r>
            <w:r>
              <w:rPr>
                <w:rFonts w:ascii="Arial" w:eastAsia="宋体" w:hAnsi="Calibri" w:cs="Arial" w:hint="eastAsia"/>
                <w:kern w:val="0"/>
                <w:szCs w:val="21"/>
              </w:rPr>
              <w:t>、到货商品</w:t>
            </w:r>
            <w:r>
              <w:rPr>
                <w:rFonts w:ascii="Arial" w:eastAsia="宋体" w:hAnsi="Calibri" w:cs="Arial" w:hint="eastAsia"/>
                <w:b/>
                <w:kern w:val="0"/>
                <w:szCs w:val="21"/>
              </w:rPr>
              <w:t>热值、水份、灰份</w:t>
            </w:r>
            <w:r>
              <w:rPr>
                <w:rFonts w:ascii="Arial" w:eastAsia="宋体" w:hAnsi="Calibri" w:cs="Arial" w:hint="eastAsia"/>
                <w:kern w:val="0"/>
                <w:szCs w:val="21"/>
              </w:rPr>
              <w:t>检测未达验收标准，买方有权通过折算扣除相应数量的煤炭。</w:t>
            </w:r>
          </w:p>
          <w:p w:rsidR="00DB07AF" w:rsidRDefault="00CE2BC9">
            <w:pPr>
              <w:widowControl/>
              <w:wordWrap w:val="0"/>
              <w:spacing w:line="28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Calibri" w:cs="Arial"/>
                <w:kern w:val="0"/>
                <w:szCs w:val="21"/>
              </w:rPr>
              <w:t>7</w:t>
            </w:r>
            <w:r>
              <w:rPr>
                <w:rFonts w:ascii="Arial" w:eastAsia="宋体" w:hAnsi="Calibri" w:cs="Arial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煤炭粒度如达不到验收标准，做扣款或退货处理</w:t>
            </w:r>
            <w:r>
              <w:rPr>
                <w:rFonts w:ascii="Arial" w:eastAsia="宋体" w:hAnsi="Calibri" w:cs="Arial" w:hint="eastAsia"/>
                <w:b/>
                <w:kern w:val="0"/>
                <w:szCs w:val="21"/>
              </w:rPr>
              <w:t>。</w:t>
            </w:r>
          </w:p>
          <w:p w:rsidR="00DB07AF" w:rsidRDefault="00CE2BC9">
            <w:pPr>
              <w:widowControl/>
              <w:wordWrap w:val="0"/>
              <w:spacing w:line="28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8</w:t>
            </w:r>
            <w:r>
              <w:rPr>
                <w:rFonts w:ascii="Arial" w:eastAsia="宋体" w:hAnsi="Calibri" w:cs="Arial" w:hint="eastAsia"/>
                <w:kern w:val="0"/>
                <w:szCs w:val="21"/>
              </w:rPr>
              <w:t>、其它相关指标与验收标准严重不符，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买方有权要求退货、索赔或终止合约。</w:t>
            </w:r>
          </w:p>
          <w:p w:rsidR="00DB07AF" w:rsidRDefault="00CE2BC9">
            <w:pPr>
              <w:widowControl/>
              <w:wordWrap w:val="0"/>
              <w:spacing w:line="28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9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招标方可能依据交货情况，聘请第三方专业机构参与样品的采集、化验工作。</w:t>
            </w:r>
          </w:p>
        </w:tc>
      </w:tr>
    </w:tbl>
    <w:p w:rsidR="00DB07AF" w:rsidRDefault="00CE2BC9">
      <w:pPr>
        <w:widowControl/>
        <w:tabs>
          <w:tab w:val="left" w:pos="480"/>
          <w:tab w:val="left" w:pos="540"/>
        </w:tabs>
        <w:wordWrap w:val="0"/>
        <w:ind w:left="482" w:hanging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Arial" w:cs="黑体" w:hint="eastAsia"/>
          <w:kern w:val="0"/>
          <w:szCs w:val="21"/>
        </w:rPr>
        <w:t>六、</w:t>
      </w:r>
      <w:r>
        <w:rPr>
          <w:rFonts w:ascii="宋体" w:eastAsia="宋体" w:hAnsi="宋体" w:cs="宋体" w:hint="eastAsia"/>
          <w:b/>
          <w:kern w:val="0"/>
          <w:szCs w:val="21"/>
        </w:rPr>
        <w:t>取样流程：</w:t>
      </w:r>
      <w:r>
        <w:rPr>
          <w:rFonts w:ascii="宋体" w:eastAsia="宋体" w:hAnsi="宋体" w:cs="宋体" w:hint="eastAsia"/>
          <w:kern w:val="0"/>
          <w:szCs w:val="21"/>
        </w:rPr>
        <w:t>由采购部人员、煤炭使用单位人员、当地品保科人员和煤炭供应商，共四方人员同时在场，每100吨抽取10个点（约500克/点）混合均匀后，为一个有效样品（分成5份：一份使用单位留存、一份品管部留存、一份用来化验、另两份备用外检）；每100吨必须取一个有效样品，低于100吨的订单则取一个有效样品即可。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ind w:left="482" w:hanging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Arial" w:cs="黑体" w:hint="eastAsia"/>
          <w:kern w:val="0"/>
          <w:szCs w:val="21"/>
        </w:rPr>
        <w:t>七、</w:t>
      </w:r>
      <w:r>
        <w:rPr>
          <w:rFonts w:ascii="宋体" w:eastAsia="宋体" w:hAnsi="宋体" w:cs="宋体" w:hint="eastAsia"/>
          <w:b/>
          <w:kern w:val="0"/>
          <w:szCs w:val="21"/>
        </w:rPr>
        <w:t>供货要求：</w:t>
      </w:r>
      <w:r>
        <w:rPr>
          <w:rFonts w:ascii="Arial" w:eastAsia="宋体" w:hAnsi="Arial" w:cs="Arial" w:hint="eastAsia"/>
          <w:b/>
          <w:kern w:val="0"/>
          <w:szCs w:val="21"/>
        </w:rPr>
        <w:t>供应商不能及时供货及发生退货影响需方煤炭使用的，需方有权再次采购，并且由供应商承担差额部分，由此造成需方生产损失的，一并由供应商赔偿。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spacing w:line="360" w:lineRule="exact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宋体" w:cs="黑体" w:hint="eastAsia"/>
          <w:kern w:val="0"/>
          <w:szCs w:val="21"/>
        </w:rPr>
        <w:lastRenderedPageBreak/>
        <w:t>八、</w:t>
      </w:r>
      <w:r>
        <w:rPr>
          <w:rFonts w:ascii="Arial" w:eastAsia="宋体" w:hAnsi="宋体" w:cs="Arial" w:hint="eastAsia"/>
          <w:b/>
          <w:kern w:val="0"/>
          <w:szCs w:val="21"/>
        </w:rPr>
        <w:t>交货地点：</w:t>
      </w:r>
      <w:r>
        <w:rPr>
          <w:rFonts w:asciiTheme="majorEastAsia" w:eastAsiaTheme="majorEastAsia" w:hAnsiTheme="majorEastAsia" w:cs="Arial"/>
          <w:b/>
          <w:bCs/>
          <w:color w:val="222222"/>
          <w:kern w:val="0"/>
          <w:szCs w:val="21"/>
        </w:rPr>
        <w:t>辽宁省葫芦岛市连山区沙河营乡上坡子村(葫芦岛市高速东出口500米)，大成农技(葫芦岛)有限公司指定地点</w:t>
      </w:r>
      <w:r>
        <w:rPr>
          <w:rFonts w:ascii="Arial" w:eastAsia="宋体" w:hAnsi="Arial" w:cs="Arial" w:hint="eastAsia"/>
          <w:b/>
          <w:kern w:val="0"/>
          <w:szCs w:val="21"/>
        </w:rPr>
        <w:t>。</w:t>
      </w:r>
      <w:r w:rsidR="006A20D9">
        <w:rPr>
          <w:rFonts w:ascii="Arial" w:eastAsia="宋体" w:hAnsi="Arial" w:cs="Arial" w:hint="eastAsia"/>
          <w:b/>
          <w:kern w:val="0"/>
          <w:szCs w:val="21"/>
        </w:rPr>
        <w:t>/</w:t>
      </w:r>
      <w:r w:rsidR="006A20D9">
        <w:rPr>
          <w:rFonts w:ascii="宋体" w:eastAsia="宋体" w:hAnsi="宋体" w:cs="Arial" w:hint="eastAsia"/>
          <w:b/>
          <w:kern w:val="0"/>
          <w:szCs w:val="21"/>
        </w:rPr>
        <w:t>辽宁省铁岭市昌图县八面城镇桥西，大成农牧（铁岭）有限公司昌图饲料厂</w:t>
      </w:r>
      <w:r w:rsidR="006A20D9">
        <w:rPr>
          <w:rFonts w:ascii="Arial" w:eastAsia="宋体" w:hAnsi="Arial" w:cs="Arial" w:hint="eastAsia"/>
          <w:b/>
          <w:kern w:val="0"/>
          <w:szCs w:val="21"/>
        </w:rPr>
        <w:t>指定地点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spacing w:line="360" w:lineRule="exact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Arial" w:cs="黑体" w:hint="eastAsia"/>
          <w:kern w:val="0"/>
          <w:szCs w:val="21"/>
        </w:rPr>
        <w:t>九、</w:t>
      </w:r>
      <w:r>
        <w:rPr>
          <w:rFonts w:ascii="Arial" w:eastAsia="宋体" w:hAnsi="宋体" w:cs="Arial" w:hint="eastAsia"/>
          <w:b/>
          <w:kern w:val="0"/>
          <w:szCs w:val="21"/>
        </w:rPr>
        <w:t>载重限制：</w:t>
      </w:r>
      <w:r>
        <w:rPr>
          <w:rFonts w:asciiTheme="majorEastAsia" w:eastAsiaTheme="majorEastAsia" w:hAnsiTheme="majorEastAsia" w:cs="Arial"/>
          <w:b/>
          <w:bCs/>
          <w:color w:val="222222"/>
          <w:kern w:val="0"/>
          <w:szCs w:val="21"/>
        </w:rPr>
        <w:t>以大成农技(葫芦岛)有限公司通知为准。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spacing w:line="340" w:lineRule="exact"/>
        <w:ind w:left="482" w:hanging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Times New Roman" w:cs="黑体" w:hint="eastAsia"/>
          <w:kern w:val="0"/>
          <w:szCs w:val="21"/>
        </w:rPr>
        <w:t>十、</w:t>
      </w:r>
      <w:r>
        <w:rPr>
          <w:rFonts w:ascii="Times New Roman" w:eastAsia="宋体" w:hAnsi="Times New Roman" w:cs="宋体" w:hint="eastAsia"/>
          <w:b/>
          <w:kern w:val="0"/>
          <w:szCs w:val="21"/>
        </w:rPr>
        <w:t>付款方式</w:t>
      </w:r>
      <w:r>
        <w:rPr>
          <w:rFonts w:ascii="Arial" w:eastAsia="宋体" w:hAnsi="宋体" w:cs="Arial" w:hint="eastAsia"/>
          <w:b/>
          <w:kern w:val="0"/>
          <w:szCs w:val="21"/>
        </w:rPr>
        <w:t>：货到验收合格后凭供方开具的合格发票</w:t>
      </w:r>
      <w:r>
        <w:rPr>
          <w:rFonts w:ascii="Arial" w:eastAsia="宋体" w:hAnsi="宋体" w:cs="Arial"/>
          <w:b/>
          <w:kern w:val="0"/>
          <w:szCs w:val="21"/>
        </w:rPr>
        <w:t>30</w:t>
      </w:r>
      <w:r>
        <w:rPr>
          <w:rFonts w:ascii="Arial" w:eastAsia="宋体" w:hAnsi="宋体" w:cs="Arial" w:hint="eastAsia"/>
          <w:b/>
          <w:kern w:val="0"/>
          <w:szCs w:val="21"/>
        </w:rPr>
        <w:t>日内付款</w:t>
      </w:r>
      <w:r>
        <w:rPr>
          <w:rFonts w:ascii="Arial" w:eastAsia="宋体" w:hAnsi="宋体" w:cs="Arial"/>
          <w:b/>
          <w:kern w:val="0"/>
          <w:szCs w:val="21"/>
        </w:rPr>
        <w:t>90%</w:t>
      </w:r>
      <w:r>
        <w:rPr>
          <w:rFonts w:ascii="Arial" w:eastAsia="宋体" w:hAnsi="宋体" w:cs="Arial" w:hint="eastAsia"/>
          <w:b/>
          <w:kern w:val="0"/>
          <w:szCs w:val="21"/>
        </w:rPr>
        <w:t>，剩余</w:t>
      </w:r>
      <w:r>
        <w:rPr>
          <w:rFonts w:ascii="Arial" w:eastAsia="宋体" w:hAnsi="宋体" w:cs="Arial"/>
          <w:b/>
          <w:kern w:val="0"/>
          <w:szCs w:val="21"/>
        </w:rPr>
        <w:t>10%</w:t>
      </w:r>
      <w:r>
        <w:rPr>
          <w:rFonts w:ascii="Arial" w:eastAsia="宋体" w:hAnsi="宋体" w:cs="Arial" w:hint="eastAsia"/>
          <w:b/>
          <w:kern w:val="0"/>
          <w:szCs w:val="21"/>
        </w:rPr>
        <w:t>作为质保金，至该批煤炭使用完毕后付清，如煤炭验收合格</w:t>
      </w:r>
      <w:r>
        <w:rPr>
          <w:rFonts w:ascii="Arial" w:eastAsia="宋体" w:hAnsi="宋体" w:cs="Arial" w:hint="eastAsia"/>
          <w:b/>
          <w:kern w:val="0"/>
          <w:szCs w:val="21"/>
        </w:rPr>
        <w:t>60</w:t>
      </w:r>
      <w:r>
        <w:rPr>
          <w:rFonts w:ascii="Arial" w:eastAsia="宋体" w:hAnsi="宋体" w:cs="Arial" w:hint="eastAsia"/>
          <w:b/>
          <w:kern w:val="0"/>
          <w:szCs w:val="21"/>
        </w:rPr>
        <w:t>日，煤炭未使用完毕，质保金一次性付清。</w:t>
      </w:r>
      <w:r>
        <w:rPr>
          <w:rFonts w:ascii="Times New Roman" w:eastAsia="宋体" w:hAnsi="Times New Roman" w:cs="Times New Roman"/>
          <w:b/>
          <w:kern w:val="0"/>
          <w:szCs w:val="21"/>
        </w:rPr>
        <w:t xml:space="preserve"> </w:t>
      </w:r>
    </w:p>
    <w:p w:rsidR="00DB07AF" w:rsidRDefault="00CE2BC9">
      <w:pPr>
        <w:widowControl/>
        <w:tabs>
          <w:tab w:val="left" w:pos="480"/>
          <w:tab w:val="left" w:pos="540"/>
        </w:tabs>
        <w:wordWrap w:val="0"/>
        <w:spacing w:line="360" w:lineRule="exact"/>
        <w:ind w:left="480" w:hanging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宋体" w:cs="黑体" w:hint="eastAsia"/>
          <w:kern w:val="0"/>
          <w:szCs w:val="21"/>
        </w:rPr>
        <w:t>十一、</w:t>
      </w:r>
      <w:r>
        <w:rPr>
          <w:rFonts w:ascii="Times New Roman" w:eastAsia="黑体" w:hAnsi="Times New Roman" w:cs="Times New Roman"/>
          <w:kern w:val="0"/>
          <w:szCs w:val="21"/>
        </w:rPr>
        <w:t xml:space="preserve">  </w:t>
      </w:r>
      <w:r>
        <w:rPr>
          <w:rFonts w:ascii="Arial" w:eastAsia="宋体" w:hAnsi="宋体" w:cs="Arial" w:hint="eastAsia"/>
          <w:b/>
          <w:kern w:val="0"/>
          <w:szCs w:val="21"/>
        </w:rPr>
        <w:t>发票类型：普通发票。</w:t>
      </w:r>
    </w:p>
    <w:sectPr w:rsidR="00DB07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4F" w:rsidRDefault="0004674F" w:rsidP="009A1CFC">
      <w:r>
        <w:separator/>
      </w:r>
    </w:p>
  </w:endnote>
  <w:endnote w:type="continuationSeparator" w:id="0">
    <w:p w:rsidR="0004674F" w:rsidRDefault="0004674F" w:rsidP="009A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4F" w:rsidRDefault="0004674F" w:rsidP="009A1CFC">
      <w:r>
        <w:separator/>
      </w:r>
    </w:p>
  </w:footnote>
  <w:footnote w:type="continuationSeparator" w:id="0">
    <w:p w:rsidR="0004674F" w:rsidRDefault="0004674F" w:rsidP="009A1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18E5"/>
    <w:multiLevelType w:val="multilevel"/>
    <w:tmpl w:val="3FED18E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74125E"/>
    <w:multiLevelType w:val="multilevel"/>
    <w:tmpl w:val="7674125E"/>
    <w:lvl w:ilvl="0">
      <w:start w:val="2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MzBhYjI1N2EyZDY5NjdiYzMzOWFiNTkwOGExYWQifQ=="/>
  </w:docVars>
  <w:rsids>
    <w:rsidRoot w:val="00895F88"/>
    <w:rsid w:val="00005F4E"/>
    <w:rsid w:val="0004674F"/>
    <w:rsid w:val="000A2488"/>
    <w:rsid w:val="001208EF"/>
    <w:rsid w:val="001306DC"/>
    <w:rsid w:val="00184A4E"/>
    <w:rsid w:val="001B16FB"/>
    <w:rsid w:val="00473936"/>
    <w:rsid w:val="004F48C1"/>
    <w:rsid w:val="00501A51"/>
    <w:rsid w:val="00530C79"/>
    <w:rsid w:val="005D0C8D"/>
    <w:rsid w:val="006012AC"/>
    <w:rsid w:val="006A20D9"/>
    <w:rsid w:val="006E4789"/>
    <w:rsid w:val="007636AE"/>
    <w:rsid w:val="007E6AFE"/>
    <w:rsid w:val="0085625E"/>
    <w:rsid w:val="008576DC"/>
    <w:rsid w:val="008852E7"/>
    <w:rsid w:val="00892E3B"/>
    <w:rsid w:val="00895F88"/>
    <w:rsid w:val="008B4806"/>
    <w:rsid w:val="008D5504"/>
    <w:rsid w:val="00996106"/>
    <w:rsid w:val="009A1CFC"/>
    <w:rsid w:val="00B25D17"/>
    <w:rsid w:val="00B61142"/>
    <w:rsid w:val="00BB3946"/>
    <w:rsid w:val="00BB3BB4"/>
    <w:rsid w:val="00BE6F91"/>
    <w:rsid w:val="00BF06F7"/>
    <w:rsid w:val="00C35F94"/>
    <w:rsid w:val="00C709AF"/>
    <w:rsid w:val="00CE25A7"/>
    <w:rsid w:val="00CE2BC9"/>
    <w:rsid w:val="00D509CB"/>
    <w:rsid w:val="00DB07AF"/>
    <w:rsid w:val="00E62ED0"/>
    <w:rsid w:val="00E9305C"/>
    <w:rsid w:val="00EA587C"/>
    <w:rsid w:val="00F72C86"/>
    <w:rsid w:val="00F95C6E"/>
    <w:rsid w:val="029B2EC8"/>
    <w:rsid w:val="5A120E80"/>
    <w:rsid w:val="637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D0AF8"/>
  <w15:docId w15:val="{F8A68DBF-F9ED-49FA-886A-5DCFC27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c-z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lww</dc:creator>
  <cp:lastModifiedBy>libenxue</cp:lastModifiedBy>
  <cp:revision>2</cp:revision>
  <cp:lastPrinted>2022-09-08T05:25:00Z</cp:lastPrinted>
  <dcterms:created xsi:type="dcterms:W3CDTF">2024-08-16T01:29:00Z</dcterms:created>
  <dcterms:modified xsi:type="dcterms:W3CDTF">2024-08-16T01:29:00Z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C2255C7779164EF692B03B2B0907EE88_12</vt:lpwstr>
  </property>
</Properties>
</file>